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F" w:rsidRDefault="00A26C09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</w:t>
      </w:r>
      <w:bookmarkStart w:id="0" w:name="_GoBack"/>
      <w:bookmarkEnd w:id="0"/>
      <w:r w:rsidR="00685DAF" w:rsidRPr="0068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ия основной общеобразовательной программы </w:t>
      </w:r>
    </w:p>
    <w:p w:rsidR="00685DAF" w:rsidRPr="00685DAF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DAF">
        <w:rPr>
          <w:rFonts w:ascii="Times New Roman" w:hAnsi="Times New Roman" w:cs="Times New Roman"/>
          <w:b/>
          <w:color w:val="000000"/>
          <w:sz w:val="24"/>
          <w:szCs w:val="24"/>
        </w:rPr>
        <w:t>дошкольного образования МБДОУ «Детский сад № 10»</w:t>
      </w:r>
    </w:p>
    <w:p w:rsidR="00685DAF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AF" w:rsidRPr="00F06E46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E46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 - образовательная программа дошкольного образования МБДОУ «Детский сад № 10» (далее РП) разработана педагогическим коллективом, в соответствии с федеральным государственным образовательным стандартом дошкольного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утверждё</w:t>
      </w:r>
      <w:r w:rsidRPr="00F06E46">
        <w:rPr>
          <w:rFonts w:ascii="Times New Roman" w:hAnsi="Times New Roman" w:cs="Times New Roman"/>
          <w:color w:val="000000"/>
          <w:sz w:val="24"/>
          <w:szCs w:val="24"/>
        </w:rPr>
        <w:t>нного Приказом Министерства образования и науки Российской Федерации от 17 октября 2013г. № 1155 и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</w:t>
      </w:r>
      <w:proofErr w:type="gramEnd"/>
      <w:r w:rsidRPr="00F06E46">
        <w:rPr>
          <w:rFonts w:ascii="Times New Roman" w:hAnsi="Times New Roman" w:cs="Times New Roman"/>
          <w:color w:val="000000"/>
          <w:sz w:val="24"/>
          <w:szCs w:val="24"/>
        </w:rPr>
        <w:t xml:space="preserve">/15I: </w:t>
      </w:r>
    </w:p>
    <w:p w:rsidR="00685DAF" w:rsidRPr="00F06E46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06E46">
        <w:rPr>
          <w:rFonts w:ascii="Times New Roman" w:hAnsi="Times New Roman" w:cs="Times New Roman"/>
          <w:color w:val="000000"/>
          <w:sz w:val="24"/>
          <w:szCs w:val="24"/>
        </w:rPr>
        <w:t xml:space="preserve">в I части с использованием комплексной образовательной программы дошкольного образования «От рождения до школы» под редакцией Н.Е. </w:t>
      </w:r>
      <w:proofErr w:type="spellStart"/>
      <w:r w:rsidRPr="00F06E46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F06E46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Васильевой (издание 3-е, исправленное и дополненное Мозаика-синтез Москва, 2015г). </w:t>
      </w:r>
    </w:p>
    <w:p w:rsidR="00685DAF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6E46">
        <w:rPr>
          <w:rFonts w:ascii="Times New Roman" w:hAnsi="Times New Roman" w:cs="Times New Roman"/>
          <w:color w:val="000000"/>
          <w:sz w:val="24"/>
          <w:szCs w:val="24"/>
        </w:rPr>
        <w:t xml:space="preserve"> во II части, формируемой участниками образовательных отношений, </w:t>
      </w:r>
    </w:p>
    <w:p w:rsidR="00685DAF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6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26E">
        <w:rPr>
          <w:rFonts w:ascii="Times New Roman" w:hAnsi="Times New Roman" w:cs="Times New Roman"/>
          <w:color w:val="000000"/>
          <w:sz w:val="24"/>
          <w:szCs w:val="24"/>
        </w:rPr>
        <w:t xml:space="preserve">Толстикова О.В., Савельева О.В. 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живем на Урале: образовательная </w:t>
      </w:r>
      <w:r w:rsidRPr="003F526E">
        <w:rPr>
          <w:rFonts w:ascii="Times New Roman" w:hAnsi="Times New Roman" w:cs="Times New Roman"/>
          <w:color w:val="000000"/>
          <w:sz w:val="24"/>
          <w:szCs w:val="24"/>
        </w:rPr>
        <w:t>программа с учетом специфики национ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альных, социокультурных и иных </w:t>
      </w:r>
      <w:r w:rsidRPr="003F526E">
        <w:rPr>
          <w:rFonts w:ascii="Times New Roman" w:hAnsi="Times New Roman" w:cs="Times New Roman"/>
          <w:color w:val="000000"/>
          <w:sz w:val="24"/>
          <w:szCs w:val="24"/>
        </w:rPr>
        <w:t>условий, в которых осуществляется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вательная деятельность с детьми </w:t>
      </w:r>
      <w:r w:rsidRPr="003F526E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возраста. – Екатеринбург: ГАОУ ДПО СО «ИРО». – 2013г. –102с.</w:t>
      </w:r>
    </w:p>
    <w:p w:rsidR="00685DAF" w:rsidRPr="003F526E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6E">
        <w:rPr>
          <w:rFonts w:ascii="Times New Roman" w:hAnsi="Times New Roman" w:cs="Times New Roman"/>
          <w:sz w:val="24"/>
          <w:szCs w:val="24"/>
        </w:rPr>
        <w:t xml:space="preserve">- Примерная парциальная образовательная программа для детей раннего возраста (1-3 года) </w:t>
      </w:r>
      <w:r>
        <w:rPr>
          <w:rFonts w:ascii="Times New Roman" w:hAnsi="Times New Roman" w:cs="Times New Roman"/>
          <w:sz w:val="24"/>
          <w:szCs w:val="24"/>
        </w:rPr>
        <w:t>«Первые шаги» /</w:t>
      </w:r>
      <w:r w:rsidRPr="003F526E">
        <w:rPr>
          <w:rFonts w:ascii="Times New Roman" w:hAnsi="Times New Roman" w:cs="Times New Roman"/>
          <w:sz w:val="24"/>
          <w:szCs w:val="24"/>
        </w:rPr>
        <w:t xml:space="preserve">Авторы Е.О. Смирнова, Л.Н. </w:t>
      </w:r>
      <w:proofErr w:type="spellStart"/>
      <w:r w:rsidRPr="003F526E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F526E">
        <w:rPr>
          <w:rFonts w:ascii="Times New Roman" w:hAnsi="Times New Roman" w:cs="Times New Roman"/>
          <w:sz w:val="24"/>
          <w:szCs w:val="24"/>
        </w:rPr>
        <w:t>, С.Ю. Мещерякова</w:t>
      </w:r>
    </w:p>
    <w:p w:rsidR="00685DAF" w:rsidRPr="003F526E" w:rsidRDefault="00685DAF" w:rsidP="00685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Парциальная программа «Основы безопасности детей дошкольного возраста», Р.Б. Стеркина, Н.Н. Авдеевой, О.Л. Князевой</w:t>
      </w:r>
    </w:p>
    <w:p w:rsidR="00685DAF" w:rsidRPr="00F06E46" w:rsidRDefault="00685DAF" w:rsidP="00685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E46">
        <w:rPr>
          <w:rFonts w:ascii="Times New Roman" w:hAnsi="Times New Roman" w:cs="Times New Roman"/>
          <w:color w:val="000000"/>
          <w:sz w:val="24"/>
          <w:szCs w:val="26"/>
        </w:rPr>
        <w:t xml:space="preserve">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F06E46">
        <w:rPr>
          <w:rFonts w:ascii="Times New Roman" w:hAnsi="Times New Roman" w:cs="Times New Roman"/>
          <w:color w:val="000000"/>
          <w:sz w:val="24"/>
          <w:szCs w:val="26"/>
        </w:rPr>
        <w:t>ДО</w:t>
      </w:r>
      <w:proofErr w:type="gramEnd"/>
      <w:r w:rsidRPr="00F06E46">
        <w:rPr>
          <w:rFonts w:ascii="Times New Roman" w:hAnsi="Times New Roman" w:cs="Times New Roman"/>
          <w:color w:val="000000"/>
          <w:sz w:val="24"/>
          <w:szCs w:val="26"/>
        </w:rPr>
        <w:t xml:space="preserve">).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685DAF" w:rsidRPr="00F06E46" w:rsidRDefault="00685DAF" w:rsidP="00685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E46">
        <w:rPr>
          <w:rFonts w:ascii="Times New Roman" w:hAnsi="Times New Roman" w:cs="Times New Roman"/>
          <w:color w:val="000000"/>
          <w:sz w:val="24"/>
          <w:szCs w:val="26"/>
        </w:rPr>
        <w:t xml:space="preserve">Содержание программы реализуется на русском языке, и в течение всего времени пребывания ребенка в ДОУ и включает три основных раздела - целевой, содержательный и организационный. </w:t>
      </w:r>
    </w:p>
    <w:p w:rsidR="00685DAF" w:rsidRPr="00F06E46" w:rsidRDefault="00685DAF" w:rsidP="00685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E46">
        <w:rPr>
          <w:rFonts w:ascii="Times New Roman" w:hAnsi="Times New Roman" w:cs="Times New Roman"/>
          <w:color w:val="000000"/>
          <w:sz w:val="24"/>
          <w:szCs w:val="26"/>
        </w:rPr>
        <w:t xml:space="preserve">Целевой раздел Программы определяет ее цели и задачи, принципы и подходы к формированию Программы, значимые характеристики, планируемые результаты ее освоения в виде целевых ориентиров. </w:t>
      </w:r>
    </w:p>
    <w:p w:rsidR="00685DAF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685DAF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психолого-педагогических, кадровых, материально-технических и финансовых условий, </w:t>
      </w:r>
    </w:p>
    <w:p w:rsidR="00685DAF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особенностей организации развивающей предметно-пространственной среды, </w:t>
      </w:r>
    </w:p>
    <w:p w:rsidR="00685DAF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особенностей образовательной деятельности разных видов и культурных практик, </w:t>
      </w:r>
    </w:p>
    <w:p w:rsidR="00685DAF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способов и направлений поддержки детской инициативы, </w:t>
      </w:r>
    </w:p>
    <w:p w:rsidR="00685DAF" w:rsidRPr="00F06E46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особенностей взаимодействия педагогического коллектива с семьями дошкольников, </w:t>
      </w:r>
    </w:p>
    <w:p w:rsidR="00685DAF" w:rsidRPr="00F06E46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</w:t>
      </w:r>
      <w:r w:rsidRPr="00F06E46">
        <w:rPr>
          <w:szCs w:val="26"/>
        </w:rPr>
        <w:lastRenderedPageBreak/>
        <w:t xml:space="preserve">потребностей. Каждый раздел Программы состоит из II частей: I обязательная часть, II часть формируемая участниками образовательных отношений. Объем обязательной части Программы составляет не менее 60 % от ее общего объема. Объем части формируемой участниками образовательных отношений, составляет не более 40 % от ее общего объема. </w:t>
      </w:r>
    </w:p>
    <w:p w:rsidR="00685DAF" w:rsidRPr="00F06E46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Образовательную деятельность в Программе регламентируют: календарный учебный график, учебный план, режим занятий, распорядок и режим дня. </w:t>
      </w:r>
    </w:p>
    <w:p w:rsidR="00685DAF" w:rsidRPr="00F06E46" w:rsidRDefault="00685DAF" w:rsidP="00685DAF">
      <w:pPr>
        <w:pStyle w:val="Default"/>
        <w:ind w:firstLine="709"/>
        <w:jc w:val="both"/>
        <w:rPr>
          <w:szCs w:val="26"/>
        </w:rPr>
      </w:pPr>
      <w:r w:rsidRPr="00F06E46">
        <w:rPr>
          <w:szCs w:val="26"/>
        </w:rPr>
        <w:t xml:space="preserve">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с </w:t>
      </w:r>
      <w:proofErr w:type="gramStart"/>
      <w:r w:rsidRPr="00F06E46">
        <w:rPr>
          <w:szCs w:val="26"/>
        </w:rPr>
        <w:t>обучающимися</w:t>
      </w:r>
      <w:proofErr w:type="gramEnd"/>
      <w:r w:rsidRPr="00F06E46">
        <w:rPr>
          <w:szCs w:val="26"/>
        </w:rPr>
        <w:t xml:space="preserve"> организована в форме образовательных предложений для целой группы (занятие) – далее по тексту занятие. Образовательные области образовательное предложение для целой группы (занятие). </w:t>
      </w:r>
    </w:p>
    <w:p w:rsidR="00685DAF" w:rsidRPr="00F06E46" w:rsidRDefault="00685DAF" w:rsidP="00685D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Cs w:val="23"/>
          <w:highlight w:val="yellow"/>
        </w:rPr>
      </w:pPr>
      <w:r w:rsidRPr="00F06E46">
        <w:rPr>
          <w:rFonts w:ascii="Times New Roman" w:hAnsi="Times New Roman" w:cs="Times New Roman"/>
          <w:sz w:val="24"/>
          <w:szCs w:val="26"/>
        </w:rPr>
        <w:t xml:space="preserve">В соответствии с ФГОС </w:t>
      </w:r>
      <w:proofErr w:type="gramStart"/>
      <w:r w:rsidRPr="00F06E46">
        <w:rPr>
          <w:rFonts w:ascii="Times New Roman" w:hAnsi="Times New Roman" w:cs="Times New Roman"/>
          <w:sz w:val="24"/>
          <w:szCs w:val="26"/>
        </w:rPr>
        <w:t>ДО</w:t>
      </w:r>
      <w:proofErr w:type="gramEnd"/>
      <w:r w:rsidRPr="00F06E46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Pr="00F06E46">
        <w:rPr>
          <w:rFonts w:ascii="Times New Roman" w:hAnsi="Times New Roman" w:cs="Times New Roman"/>
          <w:sz w:val="24"/>
          <w:szCs w:val="26"/>
        </w:rPr>
        <w:t>специфика</w:t>
      </w:r>
      <w:proofErr w:type="gramEnd"/>
      <w:r w:rsidRPr="00F06E46">
        <w:rPr>
          <w:rFonts w:ascii="Times New Roman" w:hAnsi="Times New Roman" w:cs="Times New Roman"/>
          <w:sz w:val="24"/>
          <w:szCs w:val="26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Программа строится на основе общих закономерностей развития личности детей дошкольного возраста, с учетом сенситивных периодов в развитии.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B4C94">
        <w:rPr>
          <w:rFonts w:ascii="Times New Roman" w:hAnsi="Times New Roman" w:cs="Times New Roman"/>
          <w:b/>
          <w:i/>
          <w:sz w:val="24"/>
          <w:szCs w:val="28"/>
        </w:rPr>
        <w:t>Особенности взаимодействия педагогического коллектива с семьями воспитанников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Основные цели и задачи</w:t>
      </w:r>
    </w:p>
    <w:p w:rsidR="00685DAF" w:rsidRPr="00CF099F" w:rsidRDefault="00685DAF" w:rsidP="0068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9F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CF0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099F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685DAF" w:rsidRPr="00CF099F" w:rsidRDefault="00685DAF" w:rsidP="0068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9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CF099F">
        <w:rPr>
          <w:rFonts w:ascii="Times New Roman" w:hAnsi="Times New Roman" w:cs="Times New Roman"/>
          <w:i/>
          <w:sz w:val="24"/>
          <w:szCs w:val="24"/>
        </w:rPr>
        <w:t>ДОУ</w:t>
      </w:r>
      <w:r w:rsidRPr="00CF099F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685DAF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685DAF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 xml:space="preserve">повышать психологическую компетентность родителей. Учить родителей общаться с детьми в формах, адекватных их возрасту; </w:t>
      </w:r>
      <w:proofErr w:type="spellStart"/>
      <w:r w:rsidRPr="00417FF8">
        <w:rPr>
          <w:rFonts w:ascii="Times New Roman" w:hAnsi="Times New Roman" w:cs="Times New Roman"/>
          <w:sz w:val="24"/>
          <w:szCs w:val="24"/>
        </w:rPr>
        <w:t>нетравмирующим</w:t>
      </w:r>
      <w:proofErr w:type="spellEnd"/>
      <w:r w:rsidRPr="00417FF8">
        <w:rPr>
          <w:rFonts w:ascii="Times New Roman" w:hAnsi="Times New Roman" w:cs="Times New Roman"/>
          <w:sz w:val="24"/>
          <w:szCs w:val="24"/>
        </w:rPr>
        <w:t xml:space="preserve"> приёмам управления поведением детей;</w:t>
      </w:r>
    </w:p>
    <w:p w:rsidR="00685DAF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>убеждать родителей в необходимости соблюдения единого с организацией режима дня для ребёнка дошкольного возраста;</w:t>
      </w:r>
    </w:p>
    <w:p w:rsidR="00685DAF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>учить родителей разнообразным формам организации досуга с детьми в семье;</w:t>
      </w:r>
    </w:p>
    <w:p w:rsidR="00685DAF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685DAF" w:rsidRPr="00417FF8" w:rsidRDefault="00685DAF" w:rsidP="00685DA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F8">
        <w:rPr>
          <w:rFonts w:ascii="Times New Roman" w:hAnsi="Times New Roman" w:cs="Times New Roman"/>
          <w:sz w:val="24"/>
          <w:szCs w:val="24"/>
        </w:rPr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Основные направления и формы работы с семьей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B4C94">
        <w:rPr>
          <w:rFonts w:ascii="Times New Roman" w:hAnsi="Times New Roman" w:cs="Times New Roman"/>
          <w:sz w:val="24"/>
          <w:szCs w:val="28"/>
        </w:rPr>
        <w:t>Взаимопознание</w:t>
      </w:r>
      <w:proofErr w:type="spellEnd"/>
      <w:r w:rsidRPr="005B4C94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5B4C94">
        <w:rPr>
          <w:rFonts w:ascii="Times New Roman" w:hAnsi="Times New Roman" w:cs="Times New Roman"/>
          <w:sz w:val="24"/>
          <w:szCs w:val="28"/>
        </w:rPr>
        <w:t>взаимоинформирование</w:t>
      </w:r>
      <w:proofErr w:type="spellEnd"/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</w:t>
      </w:r>
      <w:r w:rsidRPr="005B4C94">
        <w:rPr>
          <w:rFonts w:ascii="Times New Roman" w:hAnsi="Times New Roman" w:cs="Times New Roman"/>
          <w:sz w:val="24"/>
          <w:szCs w:val="28"/>
        </w:rPr>
        <w:lastRenderedPageBreak/>
        <w:t>ориентированные на знакомство с достижениями и трудностями воспитывающих детей сторон.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B4C94">
        <w:rPr>
          <w:rFonts w:ascii="Times New Roman" w:hAnsi="Times New Roman" w:cs="Times New Roman"/>
          <w:sz w:val="24"/>
          <w:szCs w:val="28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5B4C94">
        <w:rPr>
          <w:rFonts w:ascii="Times New Roman" w:hAnsi="Times New Roman" w:cs="Times New Roman"/>
          <w:sz w:val="24"/>
          <w:szCs w:val="28"/>
        </w:rPr>
        <w:t>дальнюю</w:t>
      </w:r>
      <w:proofErr w:type="gramEnd"/>
      <w:r w:rsidRPr="005B4C94">
        <w:rPr>
          <w:rFonts w:ascii="Times New Roman" w:hAnsi="Times New Roman" w:cs="Times New Roman"/>
          <w:sz w:val="24"/>
          <w:szCs w:val="28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4C94">
        <w:rPr>
          <w:rFonts w:ascii="Times New Roman" w:hAnsi="Times New Roman" w:cs="Times New Roman"/>
          <w:sz w:val="24"/>
          <w:szCs w:val="28"/>
        </w:rPr>
        <w:t>постоянно обновляется.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Стендовая информация вызывает у родителей больше интереса, когда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4C94">
        <w:rPr>
          <w:rFonts w:ascii="Times New Roman" w:hAnsi="Times New Roman" w:cs="Times New Roman"/>
          <w:sz w:val="24"/>
          <w:szCs w:val="28"/>
        </w:rPr>
        <w:t>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Непрерывное образование воспитывающих взрослых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В современном быстро меняющемся мире родители и педагоги  непрерывно повышают свое образование.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gramStart"/>
      <w:r w:rsidRPr="005B4C94">
        <w:rPr>
          <w:rFonts w:ascii="Times New Roman" w:hAnsi="Times New Roman" w:cs="Times New Roman"/>
          <w:sz w:val="24"/>
          <w:szCs w:val="28"/>
        </w:rPr>
        <w:t>личностной</w:t>
      </w:r>
      <w:proofErr w:type="gramEnd"/>
      <w:r w:rsidRPr="005B4C9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4C94">
        <w:rPr>
          <w:rFonts w:ascii="Times New Roman" w:hAnsi="Times New Roman" w:cs="Times New Roman"/>
          <w:sz w:val="24"/>
          <w:szCs w:val="28"/>
        </w:rPr>
        <w:t>центрированности</w:t>
      </w:r>
      <w:proofErr w:type="spellEnd"/>
      <w:r w:rsidRPr="005B4C94">
        <w:rPr>
          <w:rFonts w:ascii="Times New Roman" w:hAnsi="Times New Roman" w:cs="Times New Roman"/>
          <w:sz w:val="24"/>
          <w:szCs w:val="28"/>
        </w:rPr>
        <w:t>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Функцию просвещения родителей выполняет не только детский сад, 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Основными формами выступают: родительские собрания, родительские и педагогические чтения.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lastRenderedPageBreak/>
        <w:t>Программы родительского образования важно разрабатывать и реализовывать исходя из следующих принципов: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• целенаправленности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5B4C94">
        <w:rPr>
          <w:rFonts w:ascii="Times New Roman" w:hAnsi="Times New Roman" w:cs="Times New Roman"/>
          <w:sz w:val="24"/>
          <w:szCs w:val="28"/>
        </w:rPr>
        <w:t xml:space="preserve"> ориентации на цели и приоритетные задачи образования родителей;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• адресности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5B4C94">
        <w:rPr>
          <w:rFonts w:ascii="Times New Roman" w:hAnsi="Times New Roman" w:cs="Times New Roman"/>
          <w:sz w:val="24"/>
          <w:szCs w:val="28"/>
        </w:rPr>
        <w:t xml:space="preserve"> учета образовательных потребностей родителей;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• доступности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5B4C94">
        <w:rPr>
          <w:rFonts w:ascii="Times New Roman" w:hAnsi="Times New Roman" w:cs="Times New Roman"/>
          <w:sz w:val="24"/>
          <w:szCs w:val="28"/>
        </w:rPr>
        <w:t xml:space="preserve"> учета возможностей родителей освоить предусмотренный программой учебный материал;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• индивидуализации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5B4C94">
        <w:rPr>
          <w:rFonts w:ascii="Times New Roman" w:hAnsi="Times New Roman" w:cs="Times New Roman"/>
          <w:sz w:val="24"/>
          <w:szCs w:val="28"/>
        </w:rPr>
        <w:t xml:space="preserve">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Основные формы обучения родителей: лекции, семинары, мастер-классы, тренинги, проекты, игры.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Мастер-класс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5B4C94">
        <w:rPr>
          <w:rFonts w:ascii="Times New Roman" w:hAnsi="Times New Roman" w:cs="Times New Roman"/>
          <w:sz w:val="24"/>
          <w:szCs w:val="28"/>
        </w:rPr>
        <w:t xml:space="preserve">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выступают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Совместная деятельность педагогов, родителей, детей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Семейный праздник в детском саду –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Проектная деятельность. Все большую актуальность приобретает такая форма совместной деятельности, как проекты. </w:t>
      </w:r>
      <w:proofErr w:type="gramStart"/>
      <w:r w:rsidRPr="005B4C94">
        <w:rPr>
          <w:rFonts w:ascii="Times New Roman" w:hAnsi="Times New Roman" w:cs="Times New Roman"/>
          <w:sz w:val="24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>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 и др.</w:t>
      </w:r>
    </w:p>
    <w:p w:rsidR="00685DAF" w:rsidRPr="005B4C94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685DAF" w:rsidRPr="00BC3DDA" w:rsidRDefault="00685DAF" w:rsidP="00685DAF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B4C94">
        <w:rPr>
          <w:rFonts w:ascii="Times New Roman" w:hAnsi="Times New Roman" w:cs="Times New Roman"/>
          <w:sz w:val="24"/>
          <w:szCs w:val="28"/>
        </w:rPr>
        <w:lastRenderedPageBreak/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5B4C9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B4C94">
        <w:rPr>
          <w:rFonts w:ascii="Times New Roman" w:hAnsi="Times New Roman" w:cs="Times New Roman"/>
          <w:sz w:val="24"/>
          <w:szCs w:val="28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024C49" w:rsidRDefault="00A26C09"/>
    <w:sectPr w:rsidR="000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65C"/>
    <w:multiLevelType w:val="hybridMultilevel"/>
    <w:tmpl w:val="6538AE2A"/>
    <w:lvl w:ilvl="0" w:tplc="D5FCE1F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27"/>
    <w:rsid w:val="001F7927"/>
    <w:rsid w:val="002D0C0A"/>
    <w:rsid w:val="003870B8"/>
    <w:rsid w:val="00685DAF"/>
    <w:rsid w:val="00A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AF"/>
    <w:pPr>
      <w:ind w:left="720"/>
      <w:contextualSpacing/>
    </w:pPr>
  </w:style>
  <w:style w:type="paragraph" w:customStyle="1" w:styleId="Default">
    <w:name w:val="Default"/>
    <w:rsid w:val="00685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AF"/>
    <w:pPr>
      <w:ind w:left="720"/>
      <w:contextualSpacing/>
    </w:pPr>
  </w:style>
  <w:style w:type="paragraph" w:customStyle="1" w:styleId="Default">
    <w:name w:val="Default"/>
    <w:rsid w:val="00685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user8</cp:lastModifiedBy>
  <cp:revision>3</cp:revision>
  <dcterms:created xsi:type="dcterms:W3CDTF">2019-10-07T06:41:00Z</dcterms:created>
  <dcterms:modified xsi:type="dcterms:W3CDTF">2019-10-07T10:43:00Z</dcterms:modified>
</cp:coreProperties>
</file>