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83" w:rsidRDefault="00A73183" w:rsidP="00A73183">
      <w:pPr>
        <w:ind w:firstLine="1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3.1 </w:t>
      </w:r>
    </w:p>
    <w:p w:rsidR="00A73183" w:rsidRDefault="00A73183" w:rsidP="00A73183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321310">
        <w:rPr>
          <w:rFonts w:ascii="Times New Roman" w:hAnsi="Times New Roman" w:cs="Times New Roman"/>
          <w:sz w:val="24"/>
          <w:szCs w:val="24"/>
        </w:rPr>
        <w:t>17 - А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3213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.07.2016</w:t>
      </w:r>
    </w:p>
    <w:p w:rsidR="00A73183" w:rsidRDefault="00A73183" w:rsidP="00A7318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6D" w:rsidRPr="002A377D" w:rsidRDefault="0052696D" w:rsidP="0052696D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A377D" w:rsidRDefault="0052696D" w:rsidP="007607E6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конфликте интересов педагогического работника муниципального </w:t>
      </w:r>
      <w:proofErr w:type="gramStart"/>
      <w:r w:rsidR="007607E6" w:rsidRPr="002A37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7607E6" w:rsidRPr="002A3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377D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 w:rsidR="007607E6" w:rsidRPr="002A3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377D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760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96D" w:rsidRPr="002A377D" w:rsidRDefault="007607E6" w:rsidP="007607E6">
      <w:pPr>
        <w:shd w:val="clear" w:color="auto" w:fill="FFFFFF"/>
        <w:spacing w:before="240" w:after="240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b/>
          <w:sz w:val="28"/>
          <w:szCs w:val="28"/>
        </w:rPr>
        <w:t xml:space="preserve">МО город Ирбит </w:t>
      </w:r>
      <w:r w:rsidR="0052696D" w:rsidRPr="002A377D">
        <w:rPr>
          <w:rFonts w:ascii="Times New Roman" w:eastAsia="Times New Roman" w:hAnsi="Times New Roman" w:cs="Times New Roman"/>
          <w:b/>
          <w:sz w:val="28"/>
          <w:szCs w:val="28"/>
        </w:rPr>
        <w:t>«Детский сад</w:t>
      </w:r>
      <w:r w:rsidRPr="002A3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96D" w:rsidRPr="002A377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2A377D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2A377D" w:rsidRPr="002A377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607E6" w:rsidRDefault="007607E6" w:rsidP="0052696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96D" w:rsidRPr="007607E6" w:rsidRDefault="0052696D" w:rsidP="0052696D">
      <w:pPr>
        <w:shd w:val="clear" w:color="auto" w:fill="FFFFFF"/>
        <w:spacing w:before="240"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7607E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696D" w:rsidRPr="002A377D" w:rsidRDefault="007607E6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696D" w:rsidRPr="002A377D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конфликте интересов педагогического работника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МО город Ирбит «Детский сад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696D" w:rsidRPr="002A377D">
        <w:rPr>
          <w:rFonts w:ascii="Times New Roman" w:eastAsia="Times New Roman" w:hAnsi="Times New Roman" w:cs="Times New Roman"/>
          <w:sz w:val="28"/>
          <w:szCs w:val="28"/>
        </w:rPr>
        <w:t>разработано в соответствии с Федеральным законом «Об образовании в Российской Федерации»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96D" w:rsidRPr="002A377D">
        <w:rPr>
          <w:rFonts w:ascii="Times New Roman" w:eastAsia="Times New Roman" w:hAnsi="Times New Roman" w:cs="Times New Roman"/>
          <w:sz w:val="28"/>
          <w:szCs w:val="28"/>
        </w:rPr>
        <w:t>и Федерального закона «О противодействии коррупции» с целью определения ситуации, которая приводит или может привести к конфликту интересов.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2A377D">
        <w:rPr>
          <w:rFonts w:ascii="Times New Roman" w:eastAsia="Times New Roman" w:hAnsi="Times New Roman" w:cs="Times New Roman"/>
          <w:sz w:val="28"/>
          <w:szCs w:val="28"/>
        </w:rPr>
        <w:t>Конфликт интересов педагогического работника 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МО город Ирбит «Детский сад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) – 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родителей (законных представителей) воспитанников, т.е. под конфликтом интересов  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 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1.3. Правовое обеспечение конфликта интересов педагогического работника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федеральной и региональной нормативной базой. Первичным органом по рассмотрению конфликтных ситуаций в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является Комиссия по урегулированию споров между участниками образовательных отношений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lastRenderedPageBreak/>
        <w:t>1.4. При возникновении ситуации конфликта интересов педагогического работника должны соблюдаться права личности всех сторон конфликта.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1.5. Данное Положение вступает в силу с момента принятия педагогическим советом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, одобрения Советом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и утверждения приказом заведующего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. Действует до принятия нового.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Возникновение конфликта интересов педагогического работника </w:t>
      </w:r>
      <w:r w:rsidR="00C43EC0" w:rsidRPr="002A377D">
        <w:rPr>
          <w:rFonts w:ascii="Times New Roman" w:eastAsia="Times New Roman" w:hAnsi="Times New Roman" w:cs="Times New Roman"/>
          <w:b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2.1. Под определение конфликта интересов в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- получение подарков и услуг;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- сбор денег на нужды группы,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- участие в жюри конкурсных мероприятий, олимпиад с участием своих воспитанников;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- небезвыгодные предложения педагогу от родителей воспитанников, педагогом, чьей группы он является;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- небескорыстное использование возможностей родителей (законных представителей) воспитанников;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- нарушение установленных в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запретов (передача третьим лицам и использование персональной информации воспитанников и других работников) и т.д.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и/или старшего воспитателя в письменной форме.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2.4. Заведующий</w:t>
      </w:r>
      <w:r w:rsidR="007607E6" w:rsidRPr="002A377D">
        <w:rPr>
          <w:rFonts w:ascii="Times New Roman" w:eastAsia="Times New Roman" w:hAnsi="Times New Roman" w:cs="Times New Roman"/>
          <w:sz w:val="28"/>
          <w:szCs w:val="28"/>
        </w:rPr>
        <w:t xml:space="preserve">, которому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Рассмотрение конфликта интересов педагогического работника </w:t>
      </w:r>
      <w:r w:rsidR="00C43EC0" w:rsidRPr="002A377D">
        <w:rPr>
          <w:rFonts w:ascii="Times New Roman" w:eastAsia="Times New Roman" w:hAnsi="Times New Roman" w:cs="Times New Roman"/>
          <w:b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96D" w:rsidRPr="002A377D" w:rsidRDefault="0052696D" w:rsidP="002A37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3.2. Порядок </w:t>
      </w:r>
      <w:proofErr w:type="gramStart"/>
      <w:r w:rsidRPr="002A377D">
        <w:rPr>
          <w:rFonts w:ascii="Times New Roman" w:eastAsia="Times New Roman" w:hAnsi="Times New Roman" w:cs="Times New Roman"/>
          <w:sz w:val="28"/>
          <w:szCs w:val="28"/>
        </w:rPr>
        <w:t>рассмотрения ситуации конфликта интересов педагогического работника</w:t>
      </w:r>
      <w:proofErr w:type="gramEnd"/>
      <w:r w:rsidRPr="002A377D">
        <w:rPr>
          <w:rFonts w:ascii="Times New Roman" w:eastAsia="Times New Roman" w:hAnsi="Times New Roman" w:cs="Times New Roman"/>
          <w:sz w:val="28"/>
          <w:szCs w:val="28"/>
        </w:rPr>
        <w:t xml:space="preserve"> определен Положением о Комиссии по урегулированию споров между участниками образовательных отношений </w:t>
      </w:r>
      <w:r w:rsidR="00C43EC0" w:rsidRPr="002A377D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2A37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777" w:rsidRPr="002A377D" w:rsidRDefault="003F3777" w:rsidP="002A37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F3777" w:rsidRPr="002A377D" w:rsidSect="00C8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96D"/>
    <w:rsid w:val="00082E21"/>
    <w:rsid w:val="002A377D"/>
    <w:rsid w:val="00321310"/>
    <w:rsid w:val="003F3777"/>
    <w:rsid w:val="00442867"/>
    <w:rsid w:val="0052696D"/>
    <w:rsid w:val="00592AC6"/>
    <w:rsid w:val="007607E6"/>
    <w:rsid w:val="00A73183"/>
    <w:rsid w:val="00C43EC0"/>
    <w:rsid w:val="00C8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2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2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96D"/>
    <w:rPr>
      <w:b/>
      <w:bCs/>
    </w:rPr>
  </w:style>
  <w:style w:type="character" w:customStyle="1" w:styleId="apple-converted-space">
    <w:name w:val="apple-converted-space"/>
    <w:basedOn w:val="a0"/>
    <w:rsid w:val="0052696D"/>
  </w:style>
  <w:style w:type="paragraph" w:styleId="a5">
    <w:name w:val="No Spacing"/>
    <w:uiPriority w:val="1"/>
    <w:qFormat/>
    <w:rsid w:val="002A3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10</cp:revision>
  <cp:lastPrinted>2016-07-13T10:21:00Z</cp:lastPrinted>
  <dcterms:created xsi:type="dcterms:W3CDTF">2016-07-07T05:12:00Z</dcterms:created>
  <dcterms:modified xsi:type="dcterms:W3CDTF">2016-07-13T10:22:00Z</dcterms:modified>
</cp:coreProperties>
</file>